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330" w:tblpY="56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700"/>
        <w:gridCol w:w="801"/>
        <w:gridCol w:w="718"/>
        <w:gridCol w:w="826"/>
        <w:gridCol w:w="1158"/>
        <w:gridCol w:w="2412"/>
        <w:gridCol w:w="820"/>
        <w:gridCol w:w="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803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b/>
                <w:bCs/>
                <w:kern w:val="0"/>
                <w:sz w:val="24"/>
              </w:rPr>
              <w:t>山东菏投云海科技有限公司2022年上半年招聘计划表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24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序号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部室</w:t>
            </w:r>
          </w:p>
        </w:tc>
        <w:tc>
          <w:tcPr>
            <w:tcW w:w="85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岗位名称</w:t>
            </w: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拟招聘人数</w:t>
            </w:r>
          </w:p>
        </w:tc>
        <w:tc>
          <w:tcPr>
            <w:tcW w:w="88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学历要求</w:t>
            </w:r>
          </w:p>
        </w:tc>
        <w:tc>
          <w:tcPr>
            <w:tcW w:w="122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专业要求</w:t>
            </w:r>
          </w:p>
        </w:tc>
        <w:tc>
          <w:tcPr>
            <w:tcW w:w="263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其他条件要求</w:t>
            </w:r>
          </w:p>
        </w:tc>
        <w:tc>
          <w:tcPr>
            <w:tcW w:w="874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用工形式</w:t>
            </w:r>
          </w:p>
        </w:tc>
        <w:tc>
          <w:tcPr>
            <w:tcW w:w="60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0" w:hRule="atLeast"/>
        </w:trPr>
        <w:tc>
          <w:tcPr>
            <w:tcW w:w="124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1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技术部</w:t>
            </w:r>
          </w:p>
        </w:tc>
        <w:tc>
          <w:tcPr>
            <w:tcW w:w="85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技术工程师</w:t>
            </w: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3</w:t>
            </w:r>
          </w:p>
        </w:tc>
        <w:tc>
          <w:tcPr>
            <w:tcW w:w="881" w:type="dxa"/>
            <w:vAlign w:val="center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大专及以上学历</w:t>
            </w:r>
          </w:p>
        </w:tc>
        <w:tc>
          <w:tcPr>
            <w:tcW w:w="1226" w:type="dxa"/>
            <w:vAlign w:val="center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计算机类、电子与智能化、电子信息工程、通信工程等相关专业</w:t>
            </w:r>
          </w:p>
        </w:tc>
        <w:tc>
          <w:tcPr>
            <w:tcW w:w="2630" w:type="dxa"/>
            <w:vAlign w:val="center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1.计算机类、电子与智能化、电子信息工程等相关专业，具有大专及以上学历；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2.年龄27—35周岁；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3.具有系统集成、计算机等项目技术施工或软件开发维护5年及以上工作经验；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4.熟练掌握智能化系统（如综合布线、通信网络、监控系统、信息发布系统、广播系统、综合机房系统、多媒体会议系统等）、软件开发等基础知识；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5.良好的人际沟通能力、责任心强、工作严谨，工作热情，有主观能动性；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6.持有技术职称证书且特别优秀者优先录取。</w:t>
            </w:r>
          </w:p>
        </w:tc>
        <w:tc>
          <w:tcPr>
            <w:tcW w:w="874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劳务派遣</w:t>
            </w:r>
          </w:p>
        </w:tc>
        <w:tc>
          <w:tcPr>
            <w:tcW w:w="606" w:type="dxa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</w:trPr>
        <w:tc>
          <w:tcPr>
            <w:tcW w:w="124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2</w:t>
            </w:r>
          </w:p>
        </w:tc>
        <w:tc>
          <w:tcPr>
            <w:tcW w:w="736" w:type="dxa"/>
            <w:vMerge w:val="continue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软件开发工程师</w:t>
            </w: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3</w:t>
            </w:r>
          </w:p>
        </w:tc>
        <w:tc>
          <w:tcPr>
            <w:tcW w:w="881" w:type="dxa"/>
            <w:vAlign w:val="center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本科及以上学历</w:t>
            </w:r>
          </w:p>
        </w:tc>
        <w:tc>
          <w:tcPr>
            <w:tcW w:w="1226" w:type="dxa"/>
            <w:vAlign w:val="center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计算机、软件工程、电子工程等相关专业</w:t>
            </w:r>
          </w:p>
        </w:tc>
        <w:tc>
          <w:tcPr>
            <w:tcW w:w="2630" w:type="dxa"/>
            <w:vAlign w:val="center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1.计算机、软件工程、电子工程等相关专业，本科及以上学历；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2.年龄25—35周岁；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3.具有3年以上从事软件开发工作经验；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4.具有扎实的理论基础。</w:t>
            </w:r>
          </w:p>
        </w:tc>
        <w:tc>
          <w:tcPr>
            <w:tcW w:w="874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劳务派遣</w:t>
            </w:r>
          </w:p>
        </w:tc>
        <w:tc>
          <w:tcPr>
            <w:tcW w:w="606" w:type="dxa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24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3</w:t>
            </w:r>
          </w:p>
        </w:tc>
        <w:tc>
          <w:tcPr>
            <w:tcW w:w="736" w:type="dxa"/>
            <w:vMerge w:val="continue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软件开发员</w:t>
            </w: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2</w:t>
            </w:r>
          </w:p>
        </w:tc>
        <w:tc>
          <w:tcPr>
            <w:tcW w:w="881" w:type="dxa"/>
            <w:vAlign w:val="center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全日制本科及以上学历</w:t>
            </w:r>
          </w:p>
        </w:tc>
        <w:tc>
          <w:tcPr>
            <w:tcW w:w="1226" w:type="dxa"/>
            <w:vAlign w:val="center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计算机、软件工程相关专业</w:t>
            </w:r>
          </w:p>
        </w:tc>
        <w:tc>
          <w:tcPr>
            <w:tcW w:w="2630" w:type="dxa"/>
            <w:vAlign w:val="center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1.计算机、软件工程相关专业，全日制本科及以上学历；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2.应届毕业生；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3.具有扎实的理论基础。</w:t>
            </w:r>
          </w:p>
        </w:tc>
        <w:tc>
          <w:tcPr>
            <w:tcW w:w="874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劳务派遣</w:t>
            </w:r>
          </w:p>
        </w:tc>
        <w:tc>
          <w:tcPr>
            <w:tcW w:w="606" w:type="dxa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</w:trPr>
        <w:tc>
          <w:tcPr>
            <w:tcW w:w="124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4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商务部</w:t>
            </w:r>
          </w:p>
        </w:tc>
        <w:tc>
          <w:tcPr>
            <w:tcW w:w="85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法务专员</w:t>
            </w: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1</w:t>
            </w:r>
          </w:p>
        </w:tc>
        <w:tc>
          <w:tcPr>
            <w:tcW w:w="88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本科及以上学历</w:t>
            </w:r>
          </w:p>
        </w:tc>
        <w:tc>
          <w:tcPr>
            <w:tcW w:w="1226" w:type="dxa"/>
            <w:vAlign w:val="center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法律（经济类）专业</w:t>
            </w:r>
          </w:p>
        </w:tc>
        <w:tc>
          <w:tcPr>
            <w:tcW w:w="2630" w:type="dxa"/>
            <w:vAlign w:val="center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1.经济等相关法律专业，本科及以上学历，男女不限；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2.年龄25-40周岁；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3.具有3年以上处理经济案件工作经验；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4.具有较高的文字处理能力和表达沟通能力;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5.具备团队合作精神,高度的责任感和敬业度；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6.持有律师资格证且特别优秀者优先录取。</w:t>
            </w:r>
          </w:p>
        </w:tc>
        <w:tc>
          <w:tcPr>
            <w:tcW w:w="874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劳务派遣</w:t>
            </w:r>
          </w:p>
        </w:tc>
        <w:tc>
          <w:tcPr>
            <w:tcW w:w="60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24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5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业务部</w:t>
            </w:r>
          </w:p>
        </w:tc>
        <w:tc>
          <w:tcPr>
            <w:tcW w:w="85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客户经理</w:t>
            </w: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3</w:t>
            </w:r>
          </w:p>
        </w:tc>
        <w:tc>
          <w:tcPr>
            <w:tcW w:w="88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大专及以上学历</w:t>
            </w:r>
          </w:p>
        </w:tc>
        <w:tc>
          <w:tcPr>
            <w:tcW w:w="122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专业不限</w:t>
            </w:r>
          </w:p>
        </w:tc>
        <w:tc>
          <w:tcPr>
            <w:tcW w:w="2630" w:type="dxa"/>
            <w:vAlign w:val="center"/>
          </w:tcPr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1.大专及以上学历，年龄25-40岁；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2.具有3年及以上从事系统集成等相关专业销售工作经验；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3.反应敏捷、表达能力强，具有较强的沟通能力及交际技巧，具有亲和力；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4.具备一定的市场分析及判断能力，良好的服务意识；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5.工作细致认真、热情主动，效率高，责任心强，具备团队精神；</w:t>
            </w:r>
          </w:p>
          <w:p>
            <w:pPr>
              <w:spacing w:line="240" w:lineRule="exact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6具有相关项目渠道及客户资源者优先录取。</w:t>
            </w:r>
          </w:p>
        </w:tc>
        <w:tc>
          <w:tcPr>
            <w:tcW w:w="874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  <w:r>
              <w:rPr>
                <w:rFonts w:hint="eastAsia" w:ascii="仿宋" w:hAnsi="仿宋" w:cs="仿宋"/>
                <w:kern w:val="0"/>
                <w:sz w:val="24"/>
              </w:rPr>
              <w:t>劳务派遣</w:t>
            </w:r>
          </w:p>
        </w:tc>
        <w:tc>
          <w:tcPr>
            <w:tcW w:w="60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cs="仿宋"/>
                <w:kern w:val="0"/>
                <w:sz w:val="24"/>
              </w:rPr>
            </w:pP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1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F0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  <w:rPr>
      <w:rFonts w:ascii="Calibri" w:hAnsi="Calibri" w:eastAsia="宋体" w:cs="Times New Roman"/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chenke</dc:creator>
  <cp:lastModifiedBy>Aac</cp:lastModifiedBy>
  <dcterms:modified xsi:type="dcterms:W3CDTF">2022-01-17T03:43:17Z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